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AB6D8B" w:rsidRPr="004323ED" w:rsidTr="009E5511">
        <w:tc>
          <w:tcPr>
            <w:tcW w:w="4395" w:type="dxa"/>
          </w:tcPr>
          <w:p w:rsidR="00AB6D8B" w:rsidRPr="004323ED" w:rsidRDefault="0030111E" w:rsidP="0030111E">
            <w:pPr>
              <w:spacing w:before="0"/>
              <w:ind w:left="34" w:hanging="34"/>
            </w:pPr>
            <w:r>
              <w:t xml:space="preserve">   </w:t>
            </w:r>
            <w:r w:rsidR="00AB6D8B" w:rsidRPr="004323ED">
              <w:t>ỦY BAN NHÂN DÂN QUẬN 9</w:t>
            </w:r>
          </w:p>
          <w:p w:rsidR="00AB6D8B" w:rsidRPr="004323ED" w:rsidRDefault="00AB6D8B" w:rsidP="0030111E">
            <w:pPr>
              <w:spacing w:before="0"/>
              <w:rPr>
                <w:b/>
              </w:rPr>
            </w:pPr>
            <w:r w:rsidRPr="004323ED">
              <w:rPr>
                <w:b/>
              </w:rPr>
              <w:t>PHÒNG GIÁO DỤC VÀ ĐÀO TẠO</w:t>
            </w:r>
          </w:p>
          <w:p w:rsidR="00AB6D8B" w:rsidRPr="004323ED" w:rsidRDefault="00AB6D8B" w:rsidP="00BD2A0C">
            <w:pPr>
              <w:spacing w:before="0"/>
              <w:jc w:val="center"/>
              <w:rPr>
                <w:szCs w:val="2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6B776E" wp14:editId="42D19AB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31750</wp:posOffset>
                      </wp:positionV>
                      <wp:extent cx="10001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75pt;margin-top:2.5pt;width:7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B6D8B" w:rsidRPr="004323ED" w:rsidRDefault="00AB6D8B" w:rsidP="00BD2A0C">
            <w:pPr>
              <w:spacing w:before="0"/>
              <w:jc w:val="center"/>
              <w:rPr>
                <w:b/>
              </w:rPr>
            </w:pPr>
            <w:r w:rsidRPr="004323ED">
              <w:rPr>
                <w:b/>
              </w:rPr>
              <w:t>CỘNG HÒA XÃ HỘI CHỦ NGHĨA VIỆT NAM</w:t>
            </w:r>
          </w:p>
          <w:p w:rsidR="00AB6D8B" w:rsidRPr="004323ED" w:rsidRDefault="00BC0779" w:rsidP="00BD2A0C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B6D8B" w:rsidRPr="004323ED">
              <w:rPr>
                <w:b/>
                <w:sz w:val="28"/>
                <w:szCs w:val="28"/>
              </w:rPr>
              <w:t>Độc lập - Tự do - Hạnh phúc</w:t>
            </w:r>
          </w:p>
          <w:p w:rsidR="00AB6D8B" w:rsidRPr="004323ED" w:rsidRDefault="00AB6D8B" w:rsidP="00BD2A0C">
            <w:pPr>
              <w:spacing w:before="0"/>
              <w:jc w:val="center"/>
              <w:rPr>
                <w:i/>
                <w:szCs w:val="2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E284925" wp14:editId="6A8B1044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0.2pt;margin-top:1.4pt;width:17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"/>
                  </w:pict>
                </mc:Fallback>
              </mc:AlternateContent>
            </w:r>
            <w:r w:rsidRPr="004323ED">
              <w:rPr>
                <w:i/>
                <w:szCs w:val="26"/>
              </w:rPr>
              <w:t xml:space="preserve">     </w:t>
            </w:r>
          </w:p>
        </w:tc>
      </w:tr>
      <w:tr w:rsidR="00AB6D8B" w:rsidRPr="004323ED" w:rsidTr="009E5511">
        <w:tc>
          <w:tcPr>
            <w:tcW w:w="4395" w:type="dxa"/>
          </w:tcPr>
          <w:p w:rsidR="00AB6D8B" w:rsidRPr="0030111E" w:rsidRDefault="00AB6D8B" w:rsidP="00430B74">
            <w:pPr>
              <w:rPr>
                <w:szCs w:val="26"/>
              </w:rPr>
            </w:pPr>
            <w:r w:rsidRPr="0030111E">
              <w:rPr>
                <w:szCs w:val="26"/>
              </w:rPr>
              <w:t xml:space="preserve">                  </w:t>
            </w:r>
            <w:r w:rsidR="00032956">
              <w:rPr>
                <w:szCs w:val="26"/>
              </w:rPr>
              <w:t xml:space="preserve">  </w:t>
            </w:r>
            <w:r w:rsidRPr="0030111E">
              <w:rPr>
                <w:szCs w:val="26"/>
              </w:rPr>
              <w:t xml:space="preserve">Số: </w:t>
            </w:r>
            <w:r w:rsidR="00430B74">
              <w:rPr>
                <w:szCs w:val="26"/>
              </w:rPr>
              <w:t>778</w:t>
            </w:r>
            <w:r w:rsidRPr="0030111E">
              <w:rPr>
                <w:szCs w:val="26"/>
              </w:rPr>
              <w:t>/GDĐT</w:t>
            </w:r>
          </w:p>
        </w:tc>
        <w:tc>
          <w:tcPr>
            <w:tcW w:w="5670" w:type="dxa"/>
          </w:tcPr>
          <w:p w:rsidR="00AB6D8B" w:rsidRPr="0030111E" w:rsidRDefault="00AB6D8B" w:rsidP="00430B74">
            <w:pPr>
              <w:rPr>
                <w:b/>
                <w:szCs w:val="26"/>
              </w:rPr>
            </w:pPr>
            <w:r w:rsidRPr="0030111E">
              <w:rPr>
                <w:i/>
                <w:szCs w:val="26"/>
              </w:rPr>
              <w:t xml:space="preserve">    </w:t>
            </w:r>
            <w:r w:rsidR="0030111E">
              <w:rPr>
                <w:i/>
                <w:szCs w:val="26"/>
              </w:rPr>
              <w:t xml:space="preserve">            Quận 9</w:t>
            </w:r>
            <w:r w:rsidRPr="0030111E">
              <w:rPr>
                <w:i/>
                <w:szCs w:val="26"/>
              </w:rPr>
              <w:t xml:space="preserve">, ngày </w:t>
            </w:r>
            <w:r w:rsidR="00430B74">
              <w:rPr>
                <w:i/>
                <w:szCs w:val="26"/>
              </w:rPr>
              <w:t>25</w:t>
            </w:r>
            <w:r w:rsidR="0030111E">
              <w:rPr>
                <w:i/>
                <w:szCs w:val="26"/>
              </w:rPr>
              <w:t xml:space="preserve"> </w:t>
            </w:r>
            <w:r w:rsidRPr="0030111E">
              <w:rPr>
                <w:i/>
                <w:szCs w:val="26"/>
              </w:rPr>
              <w:t xml:space="preserve">tháng </w:t>
            </w:r>
            <w:r w:rsidR="00430B74">
              <w:rPr>
                <w:i/>
                <w:szCs w:val="26"/>
              </w:rPr>
              <w:t>11</w:t>
            </w:r>
            <w:bookmarkStart w:id="0" w:name="_GoBack"/>
            <w:bookmarkEnd w:id="0"/>
            <w:r w:rsidRPr="0030111E">
              <w:rPr>
                <w:i/>
                <w:szCs w:val="26"/>
              </w:rPr>
              <w:t xml:space="preserve"> năm 2019</w:t>
            </w:r>
          </w:p>
        </w:tc>
      </w:tr>
    </w:tbl>
    <w:p w:rsidR="0030111E" w:rsidRDefault="00AB6D8B" w:rsidP="0030111E">
      <w:pPr>
        <w:spacing w:before="0"/>
        <w:rPr>
          <w:sz w:val="24"/>
          <w:szCs w:val="24"/>
        </w:rPr>
      </w:pPr>
      <w:r w:rsidRPr="00747D6B">
        <w:rPr>
          <w:sz w:val="24"/>
          <w:szCs w:val="24"/>
        </w:rPr>
        <w:t xml:space="preserve">          </w:t>
      </w:r>
      <w:r w:rsidR="00747D6B" w:rsidRPr="00747D6B">
        <w:rPr>
          <w:sz w:val="24"/>
          <w:szCs w:val="24"/>
        </w:rPr>
        <w:t xml:space="preserve">  </w:t>
      </w:r>
    </w:p>
    <w:p w:rsidR="00AB6D8B" w:rsidRPr="00747D6B" w:rsidRDefault="0030111E" w:rsidP="0030111E">
      <w:pPr>
        <w:spacing w:before="0"/>
        <w:rPr>
          <w:szCs w:val="26"/>
        </w:rPr>
      </w:pPr>
      <w:r>
        <w:rPr>
          <w:szCs w:val="26"/>
        </w:rPr>
        <w:t xml:space="preserve">    </w:t>
      </w:r>
      <w:r w:rsidR="00AB6D8B" w:rsidRPr="00747D6B">
        <w:rPr>
          <w:szCs w:val="26"/>
        </w:rPr>
        <w:t>Về viết tham luận hội thảo</w:t>
      </w:r>
    </w:p>
    <w:p w:rsidR="00AB6D8B" w:rsidRPr="00747D6B" w:rsidRDefault="00AB6D8B" w:rsidP="00D31798">
      <w:pPr>
        <w:spacing w:before="0"/>
        <w:ind w:hanging="567"/>
        <w:rPr>
          <w:szCs w:val="26"/>
        </w:rPr>
      </w:pPr>
      <w:r w:rsidRPr="00747D6B">
        <w:rPr>
          <w:szCs w:val="26"/>
        </w:rPr>
        <w:t xml:space="preserve">“Giáo dục thông minh ở </w:t>
      </w:r>
      <w:r w:rsidR="0030111E">
        <w:rPr>
          <w:szCs w:val="26"/>
        </w:rPr>
        <w:t>Tp.</w:t>
      </w:r>
      <w:r w:rsidRPr="00747D6B">
        <w:rPr>
          <w:szCs w:val="26"/>
        </w:rPr>
        <w:t xml:space="preserve"> Hồ Chí Minh”</w:t>
      </w:r>
    </w:p>
    <w:p w:rsidR="00BC0779" w:rsidRDefault="00BC0779" w:rsidP="00BC0779">
      <w:pPr>
        <w:spacing w:before="0"/>
        <w:rPr>
          <w:sz w:val="28"/>
        </w:rPr>
      </w:pPr>
    </w:p>
    <w:p w:rsidR="00AB6D8B" w:rsidRPr="00BC0779" w:rsidRDefault="00BC0779" w:rsidP="00BC0779">
      <w:pPr>
        <w:spacing w:before="0"/>
        <w:ind w:left="1440" w:firstLine="720"/>
        <w:rPr>
          <w:sz w:val="28"/>
        </w:rPr>
      </w:pPr>
      <w:r w:rsidRPr="00BC0779">
        <w:rPr>
          <w:sz w:val="28"/>
        </w:rPr>
        <w:t>Kính gửi:</w:t>
      </w:r>
    </w:p>
    <w:p w:rsidR="00BC0779" w:rsidRPr="00BC0779" w:rsidRDefault="00BC0779" w:rsidP="00BC0779">
      <w:pPr>
        <w:spacing w:before="0"/>
        <w:ind w:left="2880" w:firstLine="720"/>
        <w:rPr>
          <w:sz w:val="28"/>
        </w:rPr>
      </w:pPr>
      <w:r w:rsidRPr="00BC0779">
        <w:rPr>
          <w:sz w:val="28"/>
        </w:rPr>
        <w:t>-</w:t>
      </w:r>
      <w:r>
        <w:rPr>
          <w:sz w:val="28"/>
        </w:rPr>
        <w:t xml:space="preserve"> </w:t>
      </w:r>
      <w:r w:rsidRPr="00BC0779">
        <w:rPr>
          <w:sz w:val="28"/>
        </w:rPr>
        <w:t>Hiệu trưởng các trường Tiểu học;</w:t>
      </w:r>
    </w:p>
    <w:p w:rsidR="00BC0779" w:rsidRPr="00BC0779" w:rsidRDefault="00BC0779" w:rsidP="00BC0779">
      <w:pPr>
        <w:spacing w:before="0"/>
        <w:ind w:left="2880" w:firstLine="720"/>
        <w:rPr>
          <w:sz w:val="28"/>
        </w:rPr>
      </w:pPr>
      <w:r w:rsidRPr="00BC0779">
        <w:rPr>
          <w:sz w:val="28"/>
        </w:rPr>
        <w:t>- Hiệu trưởng các trường Trung học cơ sở.</w:t>
      </w:r>
    </w:p>
    <w:p w:rsidR="00AB6D8B" w:rsidRDefault="00AB6D8B" w:rsidP="00AB6D8B"/>
    <w:p w:rsidR="00AB6D8B" w:rsidRDefault="00AB6D8B" w:rsidP="00BC0779">
      <w:pPr>
        <w:spacing w:after="120"/>
        <w:ind w:firstLine="720"/>
        <w:jc w:val="both"/>
        <w:rPr>
          <w:sz w:val="28"/>
          <w:szCs w:val="28"/>
        </w:rPr>
      </w:pPr>
      <w:r w:rsidRPr="00AB6D8B">
        <w:rPr>
          <w:sz w:val="28"/>
          <w:szCs w:val="28"/>
        </w:rPr>
        <w:t>Thực hiện chỉ đạo của Thường trực Thành ủy tại Công văn số 13072-CV/VPTU</w:t>
      </w:r>
      <w:r>
        <w:rPr>
          <w:sz w:val="28"/>
          <w:szCs w:val="28"/>
        </w:rPr>
        <w:t xml:space="preserve"> ngày 03 tháng 10 năm 2019 c</w:t>
      </w:r>
      <w:r w:rsidR="00A5728F">
        <w:rPr>
          <w:sz w:val="28"/>
          <w:szCs w:val="28"/>
        </w:rPr>
        <w:t>ủa</w:t>
      </w:r>
      <w:r>
        <w:rPr>
          <w:sz w:val="28"/>
          <w:szCs w:val="28"/>
        </w:rPr>
        <w:t xml:space="preserve"> Văn phòng Thành ủy về chu</w:t>
      </w:r>
      <w:r w:rsidR="00747D6B">
        <w:rPr>
          <w:sz w:val="28"/>
          <w:szCs w:val="28"/>
        </w:rPr>
        <w:t>ẩ</w:t>
      </w:r>
      <w:r>
        <w:rPr>
          <w:sz w:val="28"/>
          <w:szCs w:val="28"/>
        </w:rPr>
        <w:t>n bị nội dung tổ chức Hội thảo y tế thông minh và Hội thảo giáo dục thông minh;</w:t>
      </w:r>
    </w:p>
    <w:p w:rsidR="00AB6D8B" w:rsidRDefault="00AB6D8B" w:rsidP="00BC077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kết luận chỉ đạo tại cuộc họp nghe báo cáo tiến độ chuẩn bị tổ chức Hội thảo “Giáo dục thông minh ở thành phố Hồ Chí Minh” năm 2019 ngày 13 tháng 11 năm 2019 của Phó Chủ tịch Thường trực Ủ</w:t>
      </w:r>
      <w:r w:rsidR="00535287">
        <w:rPr>
          <w:sz w:val="28"/>
          <w:szCs w:val="28"/>
        </w:rPr>
        <w:t>y ban nhâ</w:t>
      </w:r>
      <w:r>
        <w:rPr>
          <w:sz w:val="28"/>
          <w:szCs w:val="28"/>
        </w:rPr>
        <w:t>n dân Thành phố Lê Thanh Liêm;</w:t>
      </w:r>
    </w:p>
    <w:p w:rsidR="00A5728F" w:rsidRDefault="00A5728F" w:rsidP="00BC077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Công văn số 4296/GDĐT-TrH ngày 19 tháng 11 năm 2019 </w:t>
      </w:r>
      <w:r w:rsidR="00B947C0">
        <w:rPr>
          <w:sz w:val="28"/>
          <w:szCs w:val="28"/>
        </w:rPr>
        <w:t xml:space="preserve">của Sở Giáo dục và Đào tạo Thành phố Hồ Chí Minh </w:t>
      </w:r>
      <w:r>
        <w:rPr>
          <w:sz w:val="28"/>
          <w:szCs w:val="28"/>
        </w:rPr>
        <w:t xml:space="preserve">về viết </w:t>
      </w:r>
      <w:r w:rsidR="00B947C0">
        <w:rPr>
          <w:sz w:val="28"/>
          <w:szCs w:val="28"/>
        </w:rPr>
        <w:t>tham luận hội thảo “Giáo dục thông minh” ở Thành phố Hồ Chí Minh.</w:t>
      </w:r>
    </w:p>
    <w:p w:rsidR="00AB6D8B" w:rsidRDefault="00B947C0" w:rsidP="00BC077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</w:t>
      </w:r>
      <w:r w:rsidR="00AB6D8B">
        <w:rPr>
          <w:sz w:val="28"/>
          <w:szCs w:val="28"/>
        </w:rPr>
        <w:t xml:space="preserve">Giáo dục và Đào tạo </w:t>
      </w:r>
      <w:r w:rsidR="00B124AA">
        <w:rPr>
          <w:sz w:val="28"/>
          <w:szCs w:val="28"/>
        </w:rPr>
        <w:t xml:space="preserve">(GDĐT) </w:t>
      </w:r>
      <w:r w:rsidR="009F4159">
        <w:rPr>
          <w:sz w:val="28"/>
          <w:szCs w:val="28"/>
        </w:rPr>
        <w:t>hướng dẫn</w:t>
      </w:r>
      <w:r w:rsidR="00AB6D8B">
        <w:rPr>
          <w:sz w:val="28"/>
          <w:szCs w:val="28"/>
        </w:rPr>
        <w:t xml:space="preserve"> các</w:t>
      </w:r>
      <w:r>
        <w:rPr>
          <w:sz w:val="28"/>
          <w:szCs w:val="28"/>
        </w:rPr>
        <w:t xml:space="preserve"> trường Tiểu học </w:t>
      </w:r>
      <w:r w:rsidR="002020B1">
        <w:rPr>
          <w:sz w:val="28"/>
          <w:szCs w:val="28"/>
        </w:rPr>
        <w:t xml:space="preserve">(TH) </w:t>
      </w:r>
      <w:r>
        <w:rPr>
          <w:sz w:val="28"/>
          <w:szCs w:val="28"/>
        </w:rPr>
        <w:t>và Trung học cơ sở</w:t>
      </w:r>
      <w:r w:rsidR="009F4159">
        <w:rPr>
          <w:sz w:val="28"/>
          <w:szCs w:val="28"/>
        </w:rPr>
        <w:t xml:space="preserve"> </w:t>
      </w:r>
      <w:r w:rsidR="002020B1">
        <w:rPr>
          <w:sz w:val="28"/>
          <w:szCs w:val="28"/>
        </w:rPr>
        <w:t xml:space="preserve">(THCS) </w:t>
      </w:r>
      <w:r w:rsidR="009F4159">
        <w:rPr>
          <w:sz w:val="28"/>
          <w:szCs w:val="28"/>
        </w:rPr>
        <w:t>thực hiện như sau</w:t>
      </w:r>
      <w:r w:rsidR="00B359CA">
        <w:rPr>
          <w:sz w:val="28"/>
          <w:szCs w:val="28"/>
        </w:rPr>
        <w:t>:</w:t>
      </w:r>
    </w:p>
    <w:p w:rsidR="00B359CA" w:rsidRPr="00747D6B" w:rsidRDefault="00FC31BA" w:rsidP="00BC0779">
      <w:pPr>
        <w:pStyle w:val="ListParagraph"/>
        <w:numPr>
          <w:ilvl w:val="0"/>
          <w:numId w:val="8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359CA" w:rsidRPr="00747D6B">
        <w:rPr>
          <w:sz w:val="28"/>
          <w:szCs w:val="28"/>
        </w:rPr>
        <w:t>Tham gia viết tham luận cho Hội thả</w:t>
      </w:r>
      <w:r w:rsidR="009F4159">
        <w:rPr>
          <w:sz w:val="28"/>
          <w:szCs w:val="28"/>
        </w:rPr>
        <w:t>o “</w:t>
      </w:r>
      <w:r w:rsidR="00B359CA" w:rsidRPr="00747D6B">
        <w:rPr>
          <w:sz w:val="28"/>
          <w:szCs w:val="28"/>
        </w:rPr>
        <w:t>Giáo dục thông minh ở</w:t>
      </w:r>
      <w:r w:rsidR="009F4159">
        <w:rPr>
          <w:sz w:val="28"/>
          <w:szCs w:val="28"/>
        </w:rPr>
        <w:t xml:space="preserve"> T</w:t>
      </w:r>
      <w:r w:rsidR="00B359CA" w:rsidRPr="00747D6B">
        <w:rPr>
          <w:sz w:val="28"/>
          <w:szCs w:val="28"/>
        </w:rPr>
        <w:t>hành phố Hồ</w:t>
      </w:r>
      <w:r w:rsidR="009F4159">
        <w:rPr>
          <w:sz w:val="28"/>
          <w:szCs w:val="28"/>
        </w:rPr>
        <w:t xml:space="preserve"> Chí Minh” năm 2019 (</w:t>
      </w:r>
      <w:r w:rsidR="00B359CA" w:rsidRPr="00747D6B">
        <w:rPr>
          <w:sz w:val="28"/>
          <w:szCs w:val="28"/>
        </w:rPr>
        <w:t>sau đây gọi tắt là Hội thảo) với chủ đề:</w:t>
      </w:r>
    </w:p>
    <w:p w:rsidR="00B359CA" w:rsidRDefault="00B359CA" w:rsidP="00BC0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Xây dựng xã hội học tập thông minh tại Thành phố Hồ</w:t>
      </w:r>
      <w:r w:rsidR="009F4159">
        <w:rPr>
          <w:sz w:val="28"/>
          <w:szCs w:val="28"/>
        </w:rPr>
        <w:t xml:space="preserve"> Chí Minh;</w:t>
      </w:r>
    </w:p>
    <w:p w:rsidR="00B359CA" w:rsidRDefault="00B359CA" w:rsidP="00BC0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Các mô hình trường học thông minh đang triển khai thực hiện</w:t>
      </w:r>
      <w:r w:rsidR="009F41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61C8" w:rsidRDefault="00B359CA" w:rsidP="00BC0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Để kịp</w:t>
      </w:r>
      <w:r w:rsidR="009E249C">
        <w:rPr>
          <w:sz w:val="28"/>
          <w:szCs w:val="28"/>
        </w:rPr>
        <w:t xml:space="preserve"> tiến độ tổ chức và Hội thảo đạt chất lượng tốt, đề nghị các đơn vị viết tham luận đảm bảo số lượng như sau:</w:t>
      </w:r>
      <w:r w:rsidR="00A861C8">
        <w:rPr>
          <w:sz w:val="28"/>
          <w:szCs w:val="28"/>
        </w:rPr>
        <w:t xml:space="preserve"> </w:t>
      </w:r>
    </w:p>
    <w:p w:rsidR="002020B1" w:rsidRDefault="00A861C8" w:rsidP="00BC0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</w:t>
      </w:r>
      <w:r w:rsidR="009E249C" w:rsidRPr="00A861C8">
        <w:rPr>
          <w:sz w:val="28"/>
          <w:szCs w:val="28"/>
        </w:rPr>
        <w:t xml:space="preserve">ỗi trường </w:t>
      </w:r>
      <w:r w:rsidR="00B124AA">
        <w:rPr>
          <w:sz w:val="28"/>
          <w:szCs w:val="28"/>
        </w:rPr>
        <w:t xml:space="preserve">TH, THCS </w:t>
      </w:r>
      <w:r>
        <w:rPr>
          <w:sz w:val="28"/>
          <w:szCs w:val="28"/>
        </w:rPr>
        <w:t xml:space="preserve">viết </w:t>
      </w:r>
      <w:r w:rsidR="009E249C" w:rsidRPr="00A861C8">
        <w:rPr>
          <w:sz w:val="28"/>
          <w:szCs w:val="28"/>
        </w:rPr>
        <w:t>01</w:t>
      </w:r>
      <w:r>
        <w:rPr>
          <w:sz w:val="28"/>
          <w:szCs w:val="28"/>
        </w:rPr>
        <w:t xml:space="preserve"> (một)</w:t>
      </w:r>
      <w:r w:rsidR="009E249C" w:rsidRPr="00A861C8">
        <w:rPr>
          <w:sz w:val="28"/>
          <w:szCs w:val="28"/>
        </w:rPr>
        <w:t xml:space="preserve"> tham luận; </w:t>
      </w:r>
    </w:p>
    <w:p w:rsidR="00BF755C" w:rsidRDefault="00B124AA" w:rsidP="00BC0779">
      <w:pPr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Bản tham luận của các đơn vị nộp v</w:t>
      </w:r>
      <w:r w:rsidR="00737364">
        <w:rPr>
          <w:sz w:val="28"/>
          <w:szCs w:val="28"/>
        </w:rPr>
        <w:t>ề</w:t>
      </w:r>
      <w:r>
        <w:rPr>
          <w:sz w:val="28"/>
          <w:szCs w:val="28"/>
        </w:rPr>
        <w:t xml:space="preserve"> Phòng GDĐT </w:t>
      </w:r>
      <w:r w:rsidR="00D019C7">
        <w:rPr>
          <w:sz w:val="28"/>
          <w:szCs w:val="28"/>
        </w:rPr>
        <w:t>(</w:t>
      </w:r>
      <w:r w:rsidR="00C1412B">
        <w:rPr>
          <w:sz w:val="28"/>
          <w:szCs w:val="28"/>
        </w:rPr>
        <w:t xml:space="preserve">người nhận </w:t>
      </w:r>
      <w:r w:rsidR="00D019C7">
        <w:rPr>
          <w:sz w:val="28"/>
          <w:szCs w:val="28"/>
        </w:rPr>
        <w:t>T</w:t>
      </w:r>
      <w:r w:rsidR="00BF755C">
        <w:rPr>
          <w:sz w:val="28"/>
          <w:szCs w:val="28"/>
        </w:rPr>
        <w:t>H</w:t>
      </w:r>
      <w:r w:rsidR="00D019C7">
        <w:rPr>
          <w:sz w:val="28"/>
          <w:szCs w:val="28"/>
        </w:rPr>
        <w:t xml:space="preserve">: Cô Đinh Thị Mỹ Ngọc, THCS: Thầy Vũ Đức Đoàn) </w:t>
      </w:r>
      <w:r>
        <w:rPr>
          <w:sz w:val="28"/>
          <w:szCs w:val="28"/>
        </w:rPr>
        <w:t>bằng văn bản</w:t>
      </w:r>
      <w:r w:rsidR="00D019C7">
        <w:rPr>
          <w:sz w:val="28"/>
          <w:szCs w:val="28"/>
        </w:rPr>
        <w:t xml:space="preserve"> có ký xác nhận của Hiệu trưởng và </w:t>
      </w:r>
      <w:r w:rsidR="00C1412B">
        <w:rPr>
          <w:sz w:val="28"/>
          <w:szCs w:val="28"/>
        </w:rPr>
        <w:t xml:space="preserve">gửi </w:t>
      </w:r>
      <w:r w:rsidR="00D019C7">
        <w:rPr>
          <w:sz w:val="28"/>
          <w:szCs w:val="28"/>
        </w:rPr>
        <w:t xml:space="preserve">file word </w:t>
      </w:r>
      <w:r w:rsidR="00C1412B">
        <w:rPr>
          <w:sz w:val="28"/>
          <w:szCs w:val="28"/>
        </w:rPr>
        <w:t xml:space="preserve">bản tham luận </w:t>
      </w:r>
      <w:r w:rsidR="00BF755C">
        <w:rPr>
          <w:sz w:val="28"/>
          <w:szCs w:val="28"/>
        </w:rPr>
        <w:t xml:space="preserve">về </w:t>
      </w:r>
      <w:r w:rsidR="00D019C7">
        <w:rPr>
          <w:sz w:val="28"/>
          <w:szCs w:val="28"/>
        </w:rPr>
        <w:t>emai</w:t>
      </w:r>
      <w:r w:rsidR="00737364">
        <w:rPr>
          <w:sz w:val="28"/>
          <w:szCs w:val="28"/>
        </w:rPr>
        <w:t>l</w:t>
      </w:r>
      <w:r w:rsidR="00BF755C">
        <w:rPr>
          <w:sz w:val="28"/>
          <w:szCs w:val="28"/>
        </w:rPr>
        <w:t xml:space="preserve"> theo địa chỉ </w:t>
      </w:r>
      <w:r w:rsidR="00D019C7">
        <w:rPr>
          <w:sz w:val="28"/>
          <w:szCs w:val="28"/>
        </w:rPr>
        <w:t xml:space="preserve">Tiểu học: </w:t>
      </w:r>
      <w:hyperlink r:id="rId8" w:history="1">
        <w:r w:rsidR="00D019C7" w:rsidRPr="00D019C7">
          <w:rPr>
            <w:rStyle w:val="Hyperlink"/>
            <w:sz w:val="28"/>
            <w:szCs w:val="28"/>
            <w:shd w:val="clear" w:color="auto" w:fill="FFFFFF"/>
          </w:rPr>
          <w:t>totieuhocq9@gmail.com</w:t>
        </w:r>
      </w:hyperlink>
      <w:r w:rsidR="00D019C7">
        <w:rPr>
          <w:color w:val="555555"/>
          <w:sz w:val="28"/>
          <w:szCs w:val="28"/>
          <w:shd w:val="clear" w:color="auto" w:fill="FFFFFF"/>
        </w:rPr>
        <w:t xml:space="preserve">, </w:t>
      </w:r>
      <w:r w:rsidR="00D019C7" w:rsidRPr="00D019C7">
        <w:rPr>
          <w:sz w:val="28"/>
          <w:szCs w:val="28"/>
          <w:shd w:val="clear" w:color="auto" w:fill="FFFFFF"/>
        </w:rPr>
        <w:t>THCS:</w:t>
      </w:r>
      <w:r w:rsidR="00D019C7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430B74" w:rsidRPr="000C187C">
          <w:rPr>
            <w:rStyle w:val="Hyperlink"/>
            <w:sz w:val="28"/>
            <w:szCs w:val="28"/>
            <w:shd w:val="clear" w:color="auto" w:fill="FFFFFF"/>
          </w:rPr>
          <w:t>thanhhuyenlion1@gmail.com</w:t>
        </w:r>
      </w:hyperlink>
      <w:r w:rsidR="00BF755C">
        <w:rPr>
          <w:sz w:val="28"/>
          <w:szCs w:val="28"/>
          <w:shd w:val="clear" w:color="auto" w:fill="FFFFFF"/>
        </w:rPr>
        <w:t xml:space="preserve"> trước ngày </w:t>
      </w:r>
      <w:r w:rsidR="00BF755C" w:rsidRPr="00C1412B">
        <w:rPr>
          <w:sz w:val="28"/>
          <w:szCs w:val="28"/>
          <w:shd w:val="clear" w:color="auto" w:fill="FFFFFF"/>
        </w:rPr>
        <w:t>05</w:t>
      </w:r>
      <w:r w:rsidR="00C1412B" w:rsidRPr="00C1412B">
        <w:rPr>
          <w:sz w:val="28"/>
          <w:szCs w:val="28"/>
          <w:shd w:val="clear" w:color="auto" w:fill="FFFFFF"/>
        </w:rPr>
        <w:t xml:space="preserve"> tháng  </w:t>
      </w:r>
      <w:r w:rsidR="00BF755C" w:rsidRPr="00C1412B">
        <w:rPr>
          <w:sz w:val="28"/>
          <w:szCs w:val="28"/>
          <w:shd w:val="clear" w:color="auto" w:fill="FFFFFF"/>
        </w:rPr>
        <w:t>12</w:t>
      </w:r>
      <w:r w:rsidR="00C1412B" w:rsidRPr="00C1412B">
        <w:rPr>
          <w:sz w:val="28"/>
          <w:szCs w:val="28"/>
          <w:shd w:val="clear" w:color="auto" w:fill="FFFFFF"/>
        </w:rPr>
        <w:t xml:space="preserve"> năm </w:t>
      </w:r>
      <w:r w:rsidR="00BF755C" w:rsidRPr="00C1412B">
        <w:rPr>
          <w:sz w:val="28"/>
          <w:szCs w:val="28"/>
          <w:shd w:val="clear" w:color="auto" w:fill="FFFFFF"/>
        </w:rPr>
        <w:t>2019</w:t>
      </w:r>
      <w:r w:rsidR="00BF755C">
        <w:rPr>
          <w:sz w:val="28"/>
          <w:szCs w:val="28"/>
          <w:shd w:val="clear" w:color="auto" w:fill="FFFFFF"/>
        </w:rPr>
        <w:t>.</w:t>
      </w:r>
    </w:p>
    <w:p w:rsidR="009E249C" w:rsidRDefault="00757DEB" w:rsidP="00BC077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249C">
        <w:rPr>
          <w:sz w:val="28"/>
          <w:szCs w:val="28"/>
        </w:rPr>
        <w:t>Quy cách viết bài tham luận</w:t>
      </w:r>
    </w:p>
    <w:p w:rsidR="00757DEB" w:rsidRPr="008D5CA7" w:rsidRDefault="00757DEB" w:rsidP="00BC0779">
      <w:pPr>
        <w:spacing w:after="120"/>
        <w:ind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Pr="008D5CA7">
        <w:rPr>
          <w:sz w:val="28"/>
          <w:szCs w:val="28"/>
          <w:lang w:val="en-GB"/>
        </w:rPr>
        <w:t>Bài viết có đánh dấu rõ phần, mục, tiểu mục; sử dụng thuật ngữ và các kí hiệu thông dụng, nếu là thuật ngữ mới thì cần</w:t>
      </w:r>
      <w:r>
        <w:rPr>
          <w:sz w:val="28"/>
          <w:szCs w:val="28"/>
          <w:lang w:val="en-GB"/>
        </w:rPr>
        <w:t xml:space="preserve"> chú thích thuật ngữ xuất xứ</w:t>
      </w:r>
      <w:r w:rsidRPr="008D5CA7">
        <w:rPr>
          <w:sz w:val="28"/>
          <w:szCs w:val="28"/>
          <w:lang w:val="en-GB"/>
        </w:rPr>
        <w:t>.</w:t>
      </w:r>
    </w:p>
    <w:p w:rsidR="00757DEB" w:rsidRPr="008D5CA7" w:rsidRDefault="00757DEB" w:rsidP="00BC0779">
      <w:pPr>
        <w:spacing w:after="120"/>
        <w:ind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Pr="008D5CA7">
        <w:rPr>
          <w:sz w:val="28"/>
          <w:szCs w:val="28"/>
          <w:lang w:val="en-GB"/>
        </w:rPr>
        <w:t>Bài không dài quá 12 trang giấy khổ A4, phông chữ Times New Roman, cỡ chữ 1</w:t>
      </w:r>
      <w:r>
        <w:rPr>
          <w:sz w:val="28"/>
          <w:szCs w:val="28"/>
          <w:lang w:val="en-GB"/>
        </w:rPr>
        <w:t>3</w:t>
      </w:r>
      <w:r w:rsidRPr="008D5CA7">
        <w:rPr>
          <w:sz w:val="28"/>
          <w:szCs w:val="28"/>
          <w:lang w:val="en-GB"/>
        </w:rPr>
        <w:t>, định dạng lề trên và lề dướ</w:t>
      </w:r>
      <w:r w:rsidR="00C8771C">
        <w:rPr>
          <w:sz w:val="28"/>
          <w:szCs w:val="28"/>
          <w:lang w:val="en-GB"/>
        </w:rPr>
        <w:t>i: 3,5</w:t>
      </w:r>
      <w:r w:rsidRPr="008D5CA7">
        <w:rPr>
          <w:sz w:val="28"/>
          <w:szCs w:val="28"/>
          <w:lang w:val="en-GB"/>
        </w:rPr>
        <w:t>cm, lề phả</w:t>
      </w:r>
      <w:r w:rsidR="00C8771C">
        <w:rPr>
          <w:sz w:val="28"/>
          <w:szCs w:val="28"/>
          <w:lang w:val="en-GB"/>
        </w:rPr>
        <w:t>i: 2,</w:t>
      </w:r>
      <w:r w:rsidRPr="008D5CA7">
        <w:rPr>
          <w:sz w:val="28"/>
          <w:szCs w:val="28"/>
          <w:lang w:val="en-GB"/>
        </w:rPr>
        <w:t>5cm, lề</w:t>
      </w:r>
      <w:r w:rsidR="00C8771C">
        <w:rPr>
          <w:sz w:val="28"/>
          <w:szCs w:val="28"/>
          <w:lang w:val="en-GB"/>
        </w:rPr>
        <w:t xml:space="preserve"> trái: 3</w:t>
      </w:r>
      <w:r w:rsidRPr="008D5CA7">
        <w:rPr>
          <w:sz w:val="28"/>
          <w:szCs w:val="28"/>
          <w:lang w:val="en-GB"/>
        </w:rPr>
        <w:t xml:space="preserve">cm, cách dòng Multiple 1.2, khoảng cách giữa các </w:t>
      </w:r>
      <w:r>
        <w:rPr>
          <w:sz w:val="28"/>
          <w:szCs w:val="28"/>
          <w:lang w:val="en-GB"/>
        </w:rPr>
        <w:t>đoạn văn là 6</w:t>
      </w:r>
      <w:r w:rsidR="00C8771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pt. Các công thức t</w:t>
      </w:r>
      <w:r w:rsidRPr="008D5CA7">
        <w:rPr>
          <w:sz w:val="28"/>
          <w:szCs w:val="28"/>
          <w:lang w:val="en-GB"/>
        </w:rPr>
        <w:t xml:space="preserve">oán học dùng </w:t>
      </w:r>
      <w:r w:rsidRPr="008D5CA7">
        <w:rPr>
          <w:sz w:val="28"/>
          <w:szCs w:val="28"/>
          <w:lang w:val="en-GB"/>
        </w:rPr>
        <w:lastRenderedPageBreak/>
        <w:t xml:space="preserve">MathType; số của công thức đánh phía bên phải. Tên hình vẽ đặt ở phía dưới. Tên bảng biểu đặt ở phía trên. Hình và bảng </w:t>
      </w:r>
      <w:r>
        <w:rPr>
          <w:sz w:val="28"/>
          <w:szCs w:val="28"/>
          <w:lang w:val="en-GB"/>
        </w:rPr>
        <w:t>có</w:t>
      </w:r>
      <w:r w:rsidRPr="008D5CA7">
        <w:rPr>
          <w:sz w:val="28"/>
          <w:szCs w:val="28"/>
          <w:lang w:val="en-GB"/>
        </w:rPr>
        <w:t xml:space="preserve"> đánh số thứ tự.</w:t>
      </w:r>
    </w:p>
    <w:p w:rsidR="00757DEB" w:rsidRPr="008D5CA7" w:rsidRDefault="00757DEB" w:rsidP="00BC0779">
      <w:pPr>
        <w:spacing w:after="1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</w:t>
      </w:r>
      <w:r w:rsidRPr="008D5CA7">
        <w:rPr>
          <w:sz w:val="28"/>
          <w:szCs w:val="28"/>
          <w:lang w:val="en-GB"/>
        </w:rPr>
        <w:t>Bài viết kèm theo tóm tắt (abstract) và từ khóa (keywords).</w:t>
      </w:r>
    </w:p>
    <w:p w:rsidR="00757DEB" w:rsidRPr="008D5CA7" w:rsidRDefault="00757DEB" w:rsidP="00BC0779">
      <w:pPr>
        <w:spacing w:after="1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</w:t>
      </w:r>
      <w:r w:rsidRPr="008D5CA7">
        <w:rPr>
          <w:sz w:val="28"/>
          <w:szCs w:val="28"/>
          <w:lang w:val="en-GB"/>
        </w:rPr>
        <w:t>Cuối bài ghi rõ</w:t>
      </w:r>
      <w:r>
        <w:rPr>
          <w:sz w:val="28"/>
          <w:szCs w:val="28"/>
          <w:lang w:val="en-GB"/>
        </w:rPr>
        <w:t xml:space="preserve"> thông tin tác giả</w:t>
      </w:r>
      <w:r w:rsidRPr="008D5CA7">
        <w:rPr>
          <w:sz w:val="28"/>
          <w:szCs w:val="28"/>
          <w:lang w:val="en-GB"/>
        </w:rPr>
        <w:t xml:space="preserve">: họ tên, </w:t>
      </w:r>
      <w:r>
        <w:rPr>
          <w:sz w:val="28"/>
          <w:szCs w:val="28"/>
          <w:lang w:val="en-GB"/>
        </w:rPr>
        <w:t xml:space="preserve">học hàm - học vị, chức vụ, </w:t>
      </w:r>
      <w:r w:rsidRPr="008D5CA7">
        <w:rPr>
          <w:sz w:val="28"/>
          <w:szCs w:val="28"/>
          <w:lang w:val="en-GB"/>
        </w:rPr>
        <w:t>nơi công tác, địa chỉ, điện thoại, emai</w:t>
      </w:r>
      <w:r>
        <w:rPr>
          <w:sz w:val="28"/>
          <w:szCs w:val="28"/>
          <w:lang w:val="en-GB"/>
        </w:rPr>
        <w:t>l</w:t>
      </w:r>
      <w:r w:rsidRPr="008D5CA7">
        <w:rPr>
          <w:sz w:val="28"/>
          <w:szCs w:val="28"/>
          <w:lang w:val="en-GB"/>
        </w:rPr>
        <w:t>.</w:t>
      </w:r>
    </w:p>
    <w:p w:rsidR="009E249C" w:rsidRPr="00747D6B" w:rsidRDefault="009E249C" w:rsidP="00BC0779">
      <w:pPr>
        <w:spacing w:after="120"/>
        <w:ind w:firstLine="720"/>
        <w:jc w:val="both"/>
        <w:rPr>
          <w:sz w:val="28"/>
          <w:szCs w:val="28"/>
        </w:rPr>
      </w:pPr>
      <w:r w:rsidRPr="00747D6B">
        <w:rPr>
          <w:sz w:val="28"/>
          <w:szCs w:val="28"/>
        </w:rPr>
        <w:t xml:space="preserve">Đề nghị </w:t>
      </w:r>
      <w:r w:rsidR="00757DEB">
        <w:rPr>
          <w:sz w:val="28"/>
          <w:szCs w:val="28"/>
        </w:rPr>
        <w:t>lãnh đạo các đơn vị</w:t>
      </w:r>
      <w:r w:rsidRPr="00747D6B">
        <w:rPr>
          <w:sz w:val="28"/>
          <w:szCs w:val="28"/>
        </w:rPr>
        <w:t xml:space="preserve"> quan tâm, phối hợp thực hiện đúng tiế</w:t>
      </w:r>
      <w:r w:rsidR="00757DEB">
        <w:rPr>
          <w:sz w:val="28"/>
          <w:szCs w:val="28"/>
        </w:rPr>
        <w:t>n đ</w:t>
      </w:r>
      <w:r w:rsidRPr="00747D6B">
        <w:rPr>
          <w:sz w:val="28"/>
          <w:szCs w:val="28"/>
        </w:rPr>
        <w:t xml:space="preserve">ộ. Trong quá trình thực hiện, các thông tin về Hội thảo </w:t>
      </w:r>
      <w:r w:rsidR="00757DEB">
        <w:rPr>
          <w:sz w:val="28"/>
          <w:szCs w:val="28"/>
        </w:rPr>
        <w:t xml:space="preserve">xin </w:t>
      </w:r>
      <w:r w:rsidRPr="00747D6B">
        <w:rPr>
          <w:sz w:val="28"/>
          <w:szCs w:val="28"/>
        </w:rPr>
        <w:t xml:space="preserve">vui lòng liên hệ: </w:t>
      </w:r>
      <w:r w:rsidR="00757DEB">
        <w:rPr>
          <w:sz w:val="28"/>
          <w:szCs w:val="28"/>
        </w:rPr>
        <w:t>Tổ phổ thông Phòng GDĐT</w:t>
      </w:r>
      <w:r w:rsidR="0030111E">
        <w:rPr>
          <w:sz w:val="28"/>
          <w:szCs w:val="28"/>
        </w:rPr>
        <w:t xml:space="preserve"> Quận 9</w:t>
      </w:r>
      <w:r w:rsidR="00757DEB">
        <w:rPr>
          <w:sz w:val="28"/>
          <w:szCs w:val="28"/>
        </w:rPr>
        <w:t xml:space="preserve"> hoặc Phòng Giáo dục Trung học Sở Giáo dục và Đào tạo (Ông Hồ Tấn Minh - </w:t>
      </w:r>
      <w:r w:rsidR="0030111E" w:rsidRPr="00747D6B">
        <w:rPr>
          <w:sz w:val="28"/>
          <w:szCs w:val="28"/>
        </w:rPr>
        <w:t>Phó trưở</w:t>
      </w:r>
      <w:r w:rsidR="00BA09B8">
        <w:rPr>
          <w:sz w:val="28"/>
          <w:szCs w:val="28"/>
        </w:rPr>
        <w:t>ng Phòng G</w:t>
      </w:r>
      <w:r w:rsidR="0030111E" w:rsidRPr="00747D6B">
        <w:rPr>
          <w:sz w:val="28"/>
          <w:szCs w:val="28"/>
        </w:rPr>
        <w:t>iáo dục Trung học</w:t>
      </w:r>
      <w:r w:rsidR="0030111E">
        <w:rPr>
          <w:sz w:val="28"/>
          <w:szCs w:val="28"/>
        </w:rPr>
        <w:t>, Điện thoại</w:t>
      </w:r>
      <w:r w:rsidR="0030111E" w:rsidRPr="00747D6B">
        <w:rPr>
          <w:sz w:val="28"/>
          <w:szCs w:val="28"/>
        </w:rPr>
        <w:t xml:space="preserve"> </w:t>
      </w:r>
      <w:r w:rsidRPr="00747D6B">
        <w:rPr>
          <w:sz w:val="28"/>
          <w:szCs w:val="28"/>
        </w:rPr>
        <w:t>0909.88.12.83</w:t>
      </w:r>
      <w:r w:rsidR="0030111E">
        <w:rPr>
          <w:sz w:val="28"/>
          <w:szCs w:val="28"/>
        </w:rPr>
        <w:t>) để được hướng dẫn thêm</w:t>
      </w:r>
      <w:r w:rsidRPr="00747D6B">
        <w:rPr>
          <w:sz w:val="28"/>
          <w:szCs w:val="28"/>
        </w:rPr>
        <w:t>./.</w:t>
      </w:r>
    </w:p>
    <w:p w:rsidR="00AB6D8B" w:rsidRDefault="00BC0779" w:rsidP="002A7B4C">
      <w:pPr>
        <w:ind w:firstLine="426"/>
        <w:rPr>
          <w:sz w:val="28"/>
          <w:szCs w:val="28"/>
        </w:rPr>
      </w:pPr>
      <w:r w:rsidRPr="00BC0779">
        <w:rPr>
          <w:b/>
          <w:i/>
          <w:sz w:val="24"/>
          <w:szCs w:val="28"/>
        </w:rPr>
        <w:t>Nơi nhận</w:t>
      </w:r>
      <w:r>
        <w:rPr>
          <w:sz w:val="28"/>
          <w:szCs w:val="28"/>
        </w:rPr>
        <w:t>:</w:t>
      </w:r>
      <w:r w:rsidR="002A7B4C">
        <w:rPr>
          <w:sz w:val="28"/>
          <w:szCs w:val="28"/>
        </w:rPr>
        <w:t xml:space="preserve">                                                       </w:t>
      </w:r>
      <w:r w:rsidR="002A7B4C" w:rsidRPr="002A7B4C">
        <w:rPr>
          <w:b/>
          <w:sz w:val="28"/>
          <w:szCs w:val="28"/>
        </w:rPr>
        <w:t>TRƯỞNG PHÒNG</w:t>
      </w:r>
    </w:p>
    <w:p w:rsidR="00BC0779" w:rsidRPr="00BC0779" w:rsidRDefault="00BC0779" w:rsidP="002A7B4C">
      <w:pPr>
        <w:spacing w:before="0"/>
        <w:ind w:firstLine="709"/>
        <w:rPr>
          <w:sz w:val="22"/>
          <w:szCs w:val="28"/>
        </w:rPr>
      </w:pPr>
      <w:r w:rsidRPr="00BC0779">
        <w:rPr>
          <w:sz w:val="22"/>
          <w:szCs w:val="28"/>
        </w:rPr>
        <w:t>- Như trên (để thực hiện);</w:t>
      </w:r>
    </w:p>
    <w:p w:rsidR="00BC0779" w:rsidRDefault="00BC0779" w:rsidP="002A7B4C">
      <w:pPr>
        <w:spacing w:before="0"/>
        <w:ind w:firstLine="709"/>
        <w:rPr>
          <w:sz w:val="22"/>
          <w:szCs w:val="28"/>
        </w:rPr>
      </w:pPr>
      <w:r w:rsidRPr="00BC0779">
        <w:rPr>
          <w:sz w:val="22"/>
          <w:szCs w:val="28"/>
        </w:rPr>
        <w:t>- Lưu: VT, Tổ PT.</w:t>
      </w:r>
      <w:r w:rsidR="00430B74">
        <w:rPr>
          <w:sz w:val="22"/>
          <w:szCs w:val="28"/>
        </w:rPr>
        <w:t xml:space="preserve">                                                                    (Đã ký)</w:t>
      </w:r>
    </w:p>
    <w:p w:rsidR="002A7B4C" w:rsidRDefault="002A7B4C" w:rsidP="002A7B4C">
      <w:pPr>
        <w:spacing w:before="0"/>
        <w:ind w:firstLine="709"/>
        <w:rPr>
          <w:sz w:val="22"/>
          <w:szCs w:val="28"/>
        </w:rPr>
      </w:pPr>
    </w:p>
    <w:p w:rsidR="002A7B4C" w:rsidRDefault="002A7B4C" w:rsidP="002A7B4C">
      <w:pPr>
        <w:spacing w:before="0"/>
        <w:ind w:firstLine="709"/>
        <w:rPr>
          <w:sz w:val="22"/>
          <w:szCs w:val="28"/>
        </w:rPr>
      </w:pPr>
    </w:p>
    <w:p w:rsidR="002A7B4C" w:rsidRDefault="002A7B4C" w:rsidP="002A7B4C">
      <w:pPr>
        <w:spacing w:before="0"/>
        <w:ind w:firstLine="709"/>
        <w:rPr>
          <w:sz w:val="22"/>
          <w:szCs w:val="28"/>
        </w:rPr>
      </w:pPr>
    </w:p>
    <w:p w:rsidR="002A7B4C" w:rsidRDefault="002A7B4C" w:rsidP="002A7B4C">
      <w:pPr>
        <w:spacing w:before="0"/>
        <w:ind w:firstLine="709"/>
        <w:rPr>
          <w:sz w:val="22"/>
          <w:szCs w:val="28"/>
        </w:rPr>
      </w:pPr>
    </w:p>
    <w:p w:rsidR="002A7B4C" w:rsidRPr="002A7B4C" w:rsidRDefault="002A7B4C" w:rsidP="002A7B4C">
      <w:pPr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2A7B4C">
        <w:rPr>
          <w:b/>
          <w:sz w:val="28"/>
          <w:szCs w:val="28"/>
        </w:rPr>
        <w:t>Nguyễn Thị Thu Hiền</w:t>
      </w:r>
    </w:p>
    <w:sectPr w:rsidR="002A7B4C" w:rsidRPr="002A7B4C" w:rsidSect="000A114C">
      <w:footerReference w:type="default" r:id="rId10"/>
      <w:pgSz w:w="11907" w:h="16839" w:code="9"/>
      <w:pgMar w:top="851" w:right="1134" w:bottom="397" w:left="1418" w:header="284" w:footer="28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F2" w:rsidRDefault="000649F2" w:rsidP="009E5511">
      <w:pPr>
        <w:spacing w:before="0"/>
      </w:pPr>
      <w:r>
        <w:separator/>
      </w:r>
    </w:p>
  </w:endnote>
  <w:endnote w:type="continuationSeparator" w:id="0">
    <w:p w:rsidR="000649F2" w:rsidRDefault="000649F2" w:rsidP="009E55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10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511" w:rsidRDefault="009E5511">
        <w:pPr>
          <w:pStyle w:val="Footer"/>
          <w:jc w:val="right"/>
        </w:pPr>
        <w:r w:rsidRPr="009E5511">
          <w:rPr>
            <w:sz w:val="20"/>
          </w:rPr>
          <w:fldChar w:fldCharType="begin"/>
        </w:r>
        <w:r w:rsidRPr="009E5511">
          <w:rPr>
            <w:sz w:val="20"/>
          </w:rPr>
          <w:instrText xml:space="preserve"> PAGE   \* MERGEFORMAT </w:instrText>
        </w:r>
        <w:r w:rsidRPr="009E5511">
          <w:rPr>
            <w:sz w:val="20"/>
          </w:rPr>
          <w:fldChar w:fldCharType="separate"/>
        </w:r>
        <w:r w:rsidR="00430B74">
          <w:rPr>
            <w:noProof/>
            <w:sz w:val="20"/>
          </w:rPr>
          <w:t>2</w:t>
        </w:r>
        <w:r w:rsidRPr="009E5511">
          <w:rPr>
            <w:noProof/>
            <w:sz w:val="20"/>
          </w:rPr>
          <w:fldChar w:fldCharType="end"/>
        </w:r>
      </w:p>
    </w:sdtContent>
  </w:sdt>
  <w:p w:rsidR="009E5511" w:rsidRDefault="009E5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F2" w:rsidRDefault="000649F2" w:rsidP="009E5511">
      <w:pPr>
        <w:spacing w:before="0"/>
      </w:pPr>
      <w:r>
        <w:separator/>
      </w:r>
    </w:p>
  </w:footnote>
  <w:footnote w:type="continuationSeparator" w:id="0">
    <w:p w:rsidR="000649F2" w:rsidRDefault="000649F2" w:rsidP="009E55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14"/>
    <w:multiLevelType w:val="hybridMultilevel"/>
    <w:tmpl w:val="DC44C6C0"/>
    <w:lvl w:ilvl="0" w:tplc="5FB064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3B10B6"/>
    <w:multiLevelType w:val="hybridMultilevel"/>
    <w:tmpl w:val="9AF40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966E2F"/>
    <w:multiLevelType w:val="hybridMultilevel"/>
    <w:tmpl w:val="BF20D588"/>
    <w:lvl w:ilvl="0" w:tplc="43DEF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C588C"/>
    <w:multiLevelType w:val="hybridMultilevel"/>
    <w:tmpl w:val="6E9E3CBC"/>
    <w:lvl w:ilvl="0" w:tplc="D54C3B3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A2F80"/>
    <w:multiLevelType w:val="hybridMultilevel"/>
    <w:tmpl w:val="0DEC7DF0"/>
    <w:lvl w:ilvl="0" w:tplc="F550A5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2D0F4E"/>
    <w:multiLevelType w:val="hybridMultilevel"/>
    <w:tmpl w:val="DEB8C116"/>
    <w:lvl w:ilvl="0" w:tplc="1AFE08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356399"/>
    <w:multiLevelType w:val="hybridMultilevel"/>
    <w:tmpl w:val="CBC4D66E"/>
    <w:lvl w:ilvl="0" w:tplc="36E4316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7D27F8"/>
    <w:multiLevelType w:val="hybridMultilevel"/>
    <w:tmpl w:val="4F8E62A8"/>
    <w:lvl w:ilvl="0" w:tplc="BC583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D43B2A"/>
    <w:multiLevelType w:val="hybridMultilevel"/>
    <w:tmpl w:val="A35C7F7C"/>
    <w:lvl w:ilvl="0" w:tplc="0F6866F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8B"/>
    <w:rsid w:val="00032956"/>
    <w:rsid w:val="000649F2"/>
    <w:rsid w:val="000A114C"/>
    <w:rsid w:val="002020B1"/>
    <w:rsid w:val="002A7B4C"/>
    <w:rsid w:val="0030111E"/>
    <w:rsid w:val="004277ED"/>
    <w:rsid w:val="00430B74"/>
    <w:rsid w:val="00535287"/>
    <w:rsid w:val="006A38F4"/>
    <w:rsid w:val="00737364"/>
    <w:rsid w:val="00747D6B"/>
    <w:rsid w:val="00757DEB"/>
    <w:rsid w:val="008B01AF"/>
    <w:rsid w:val="00947F63"/>
    <w:rsid w:val="009E249C"/>
    <w:rsid w:val="009E5511"/>
    <w:rsid w:val="009F4159"/>
    <w:rsid w:val="00A5728F"/>
    <w:rsid w:val="00A861C8"/>
    <w:rsid w:val="00AB6D8B"/>
    <w:rsid w:val="00B124AA"/>
    <w:rsid w:val="00B359CA"/>
    <w:rsid w:val="00B947C0"/>
    <w:rsid w:val="00BA09B8"/>
    <w:rsid w:val="00BC0779"/>
    <w:rsid w:val="00BF755C"/>
    <w:rsid w:val="00C1412B"/>
    <w:rsid w:val="00C4050C"/>
    <w:rsid w:val="00C8771C"/>
    <w:rsid w:val="00D019C7"/>
    <w:rsid w:val="00D31798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8B"/>
    <w:pPr>
      <w:spacing w:before="120"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5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51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E55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511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8B"/>
    <w:pPr>
      <w:spacing w:before="120"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5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51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E55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511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ieuhocq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anhhuyenlio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11</cp:revision>
  <cp:lastPrinted>2019-11-25T00:36:00Z</cp:lastPrinted>
  <dcterms:created xsi:type="dcterms:W3CDTF">2019-11-21T07:09:00Z</dcterms:created>
  <dcterms:modified xsi:type="dcterms:W3CDTF">2019-11-28T03:37:00Z</dcterms:modified>
</cp:coreProperties>
</file>